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D53" w:rsidRDefault="006C4ED1" w:rsidP="006C4ED1">
      <w:pPr>
        <w:jc w:val="center"/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>
            <wp:extent cx="5266690" cy="3948430"/>
            <wp:effectExtent l="0" t="0" r="0" b="0"/>
            <wp:docPr id="1" name="图片 1" descr="Supplemental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plemental Fig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94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ED1" w:rsidRPr="00010D23" w:rsidRDefault="006C4ED1" w:rsidP="00010D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10D23">
        <w:rPr>
          <w:rFonts w:ascii="Times New Roman" w:hAnsi="Times New Roman" w:cs="Times New Roman"/>
          <w:b/>
          <w:sz w:val="24"/>
          <w:szCs w:val="24"/>
        </w:rPr>
        <w:t>Figure S1. Survival ra</w:t>
      </w:r>
      <w:bookmarkStart w:id="0" w:name="_GoBack"/>
      <w:bookmarkEnd w:id="0"/>
      <w:r w:rsidRPr="00010D23">
        <w:rPr>
          <w:rFonts w:ascii="Times New Roman" w:hAnsi="Times New Roman" w:cs="Times New Roman"/>
          <w:b/>
          <w:sz w:val="24"/>
          <w:szCs w:val="24"/>
        </w:rPr>
        <w:t xml:space="preserve">te of </w:t>
      </w:r>
      <w:r w:rsidRPr="00010D23">
        <w:rPr>
          <w:rFonts w:ascii="Times New Roman" w:hAnsi="Times New Roman" w:cs="Times New Roman"/>
          <w:b/>
          <w:i/>
          <w:sz w:val="24"/>
          <w:szCs w:val="24"/>
        </w:rPr>
        <w:t>Candida albicans</w:t>
      </w:r>
      <w:r w:rsidRPr="00010D23">
        <w:rPr>
          <w:rFonts w:ascii="Times New Roman" w:hAnsi="Times New Roman" w:cs="Times New Roman"/>
          <w:b/>
          <w:sz w:val="24"/>
          <w:szCs w:val="24"/>
        </w:rPr>
        <w:t xml:space="preserve"> under spaceflight environment compared with control. </w:t>
      </w:r>
      <w:r w:rsidRPr="00010D23">
        <w:rPr>
          <w:rFonts w:ascii="Times New Roman" w:hAnsi="Times New Roman" w:cs="Times New Roman"/>
          <w:sz w:val="24"/>
          <w:szCs w:val="24"/>
        </w:rPr>
        <w:t xml:space="preserve">(A) </w:t>
      </w:r>
      <w:r w:rsidRPr="00010D23">
        <w:rPr>
          <w:rFonts w:ascii="Times New Roman" w:hAnsi="Times New Roman" w:cs="Times New Roman"/>
          <w:i/>
          <w:sz w:val="24"/>
          <w:szCs w:val="24"/>
        </w:rPr>
        <w:t>Candida albicans</w:t>
      </w:r>
      <w:r w:rsidRPr="00010D23">
        <w:rPr>
          <w:rFonts w:ascii="Times New Roman" w:hAnsi="Times New Roman" w:cs="Times New Roman"/>
          <w:sz w:val="24"/>
          <w:szCs w:val="24"/>
        </w:rPr>
        <w:t xml:space="preserve"> cultured in SDB liquid mediums with HCL (pH 3.5), (B) ammonia (pH 9.5), (C) 3% ethanol, or (D) 450mmol/L NaCl.</w:t>
      </w:r>
    </w:p>
    <w:p w:rsidR="006C4ED1" w:rsidRDefault="006C4ED1" w:rsidP="006C4ED1">
      <w:pPr>
        <w:jc w:val="center"/>
      </w:pPr>
    </w:p>
    <w:sectPr w:rsidR="006C4E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1C19" w:rsidRDefault="00411C19" w:rsidP="006C4ED1">
      <w:r>
        <w:separator/>
      </w:r>
    </w:p>
  </w:endnote>
  <w:endnote w:type="continuationSeparator" w:id="0">
    <w:p w:rsidR="00411C19" w:rsidRDefault="00411C19" w:rsidP="006C4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1C19" w:rsidRDefault="00411C19" w:rsidP="006C4ED1">
      <w:r>
        <w:separator/>
      </w:r>
    </w:p>
  </w:footnote>
  <w:footnote w:type="continuationSeparator" w:id="0">
    <w:p w:rsidR="00411C19" w:rsidRDefault="00411C19" w:rsidP="006C4E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112"/>
    <w:rsid w:val="00010D23"/>
    <w:rsid w:val="00390112"/>
    <w:rsid w:val="00411C19"/>
    <w:rsid w:val="006B7D53"/>
    <w:rsid w:val="006C4ED1"/>
    <w:rsid w:val="00D4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4E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4E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4E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4ED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4ED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4E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4E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4E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4E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4ED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4ED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4E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Jing</dc:creator>
  <cp:keywords/>
  <dc:description/>
  <cp:lastModifiedBy>YANG Jing</cp:lastModifiedBy>
  <cp:revision>3</cp:revision>
  <dcterms:created xsi:type="dcterms:W3CDTF">2020-01-07T03:10:00Z</dcterms:created>
  <dcterms:modified xsi:type="dcterms:W3CDTF">2020-01-07T03:20:00Z</dcterms:modified>
</cp:coreProperties>
</file>